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444A" w14:textId="77777777" w:rsidR="008D256F" w:rsidRDefault="00000000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ДОГОВОР № _______</w:t>
      </w:r>
    </w:p>
    <w:p w14:paraId="22BD80E9" w14:textId="77777777" w:rsidR="008D256F" w:rsidRDefault="00000000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о предоставлении социальных услуг</w:t>
      </w:r>
    </w:p>
    <w:p w14:paraId="5B071CB2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AE4BF64" w14:textId="77777777" w:rsidR="008D256F" w:rsidRDefault="00000000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 xml:space="preserve">г. Абакан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 20__ г.</w:t>
      </w:r>
    </w:p>
    <w:p w14:paraId="748F3A4A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5BC165B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Государственное автономное учреждение Республики Хакасия «Объединение «Абаканский пансионат ветеранов», именуемый в дальнейшем "Исполнитель",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Злаказова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Владимира Ивановича, действующего на основании Устава с одной стороны, и _______________________________________________________ _________г.р.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"Заказчик", паспорт: серия ________ номер ___________ выдан: __________________________________, ________ года,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код подразделения: ______</w:t>
      </w:r>
    </w:p>
    <w:p w14:paraId="0BB26313" w14:textId="77777777" w:rsidR="008D256F" w:rsidRDefault="00000000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>проживающий по адресу: _______________________________________________</w:t>
      </w:r>
      <w: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 другой</w:t>
      </w:r>
      <w:proofErr w:type="gramEnd"/>
      <w:r>
        <w:rPr>
          <w:rFonts w:ascii="Times New Roman" w:hAnsi="Times New Roman"/>
          <w:sz w:val="24"/>
          <w:szCs w:val="24"/>
        </w:rPr>
        <w:t xml:space="preserve">  стороны,   совместно   именуемые  в  дальнейшем  Сторонами,   заключили настоящий Договор о нижеследующем:</w:t>
      </w:r>
    </w:p>
    <w:p w14:paraId="558F845A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DD5503A" w14:textId="77777777" w:rsidR="008D256F" w:rsidRDefault="00000000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I. Предмет Договора</w:t>
      </w:r>
    </w:p>
    <w:p w14:paraId="7B73B19C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071A748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14:paraId="432B4781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6E62EB3D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3. Место оказания Услуг: 655009, Республика Хакасия, г. Абакан, ул. Белоярская, 68.</w:t>
      </w:r>
    </w:p>
    <w:p w14:paraId="63E77905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14:paraId="421AAA61" w14:textId="77777777" w:rsidR="008D256F" w:rsidRDefault="00000000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II. Взаимодействие Сторон</w:t>
      </w:r>
    </w:p>
    <w:p w14:paraId="140724DB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11DA253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Исполнитель обязан</w:t>
      </w:r>
      <w:r>
        <w:rPr>
          <w:rFonts w:ascii="Times New Roman" w:hAnsi="Times New Roman"/>
          <w:sz w:val="24"/>
          <w:szCs w:val="24"/>
        </w:rPr>
        <w:t>:</w:t>
      </w:r>
    </w:p>
    <w:p w14:paraId="18E92FE8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14:paraId="44DFA488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52B7D9A9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72260394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г) обеспечивать сохранность личных вещей и ценностей Заказчика;</w:t>
      </w:r>
    </w:p>
    <w:p w14:paraId="37644724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Республики Хакасия;</w:t>
      </w:r>
    </w:p>
    <w:p w14:paraId="1D0A0C05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е) вести учет Услуг, оказанных Заказчику;</w:t>
      </w:r>
    </w:p>
    <w:p w14:paraId="257BCA6C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14:paraId="19116A54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Исполнитель имеет право</w:t>
      </w:r>
      <w:r>
        <w:rPr>
          <w:rFonts w:ascii="Times New Roman" w:hAnsi="Times New Roman"/>
          <w:sz w:val="24"/>
          <w:szCs w:val="24"/>
        </w:rPr>
        <w:t>:</w:t>
      </w:r>
    </w:p>
    <w:p w14:paraId="4C28CADE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53FB82E2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б) требовать от Заказчика соблюдения условий настоящего Договора;</w:t>
      </w:r>
    </w:p>
    <w:p w14:paraId="72D908F1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0B38F486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г) изменить размер оплаты Услуг, установленный в </w:t>
      </w:r>
      <w:hyperlink r:id="rId4" w:anchor="Par77" w:history="1">
        <w:r>
          <w:rPr>
            <w:rFonts w:ascii="Times New Roman" w:hAnsi="Times New Roman"/>
            <w:sz w:val="24"/>
            <w:szCs w:val="24"/>
          </w:rPr>
          <w:t>разделе III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Республики Хакасия, известив об этом письменно Заказчика в течение двух дней со дня таких изменений.</w:t>
      </w:r>
    </w:p>
    <w:p w14:paraId="23096C9B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14:paraId="3B984B6D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Заказчик (законный представитель Заказчика) обязан</w:t>
      </w:r>
      <w:r>
        <w:rPr>
          <w:rFonts w:ascii="Times New Roman" w:hAnsi="Times New Roman"/>
          <w:sz w:val="24"/>
          <w:szCs w:val="24"/>
        </w:rPr>
        <w:t>:</w:t>
      </w:r>
    </w:p>
    <w:p w14:paraId="5C927B9F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14:paraId="7A9D7998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б) представлять в соответствии с нормативными правовыми актами Республики Хакасия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>
        <w:r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28 декабря 2013 г. N 442-ФЗ "Об основах социального обслуживания граждан в Российской Федерации" в соответствии с </w:t>
      </w:r>
      <w:hyperlink r:id="rId6">
        <w:r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14:paraId="064EBF92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14:paraId="1618078D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14:paraId="32E678F3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4EBADC1E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719B3C91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14:paraId="6B6F866D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14:paraId="3084F843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Заказчик (законный представитель Заказчика) имеет право</w:t>
      </w:r>
      <w:r>
        <w:rPr>
          <w:rFonts w:ascii="Times New Roman" w:hAnsi="Times New Roman"/>
          <w:sz w:val="24"/>
          <w:szCs w:val="24"/>
        </w:rPr>
        <w:t>:</w:t>
      </w:r>
    </w:p>
    <w:p w14:paraId="7834F522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22AD0E8B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14:paraId="6413A144" w14:textId="77777777" w:rsidR="008D256F" w:rsidRDefault="00000000">
      <w:pPr>
        <w:pStyle w:val="a8"/>
        <w:jc w:val="center"/>
      </w:pPr>
      <w:bookmarkStart w:id="0" w:name="Par77"/>
      <w:bookmarkEnd w:id="0"/>
      <w:r>
        <w:rPr>
          <w:rFonts w:ascii="Times New Roman" w:hAnsi="Times New Roman"/>
          <w:sz w:val="24"/>
          <w:szCs w:val="24"/>
        </w:rPr>
        <w:t xml:space="preserve">III. Стоимость Услуг, сроки и порядок их оплаты </w:t>
      </w:r>
    </w:p>
    <w:p w14:paraId="601EA570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2BD9D92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10. Стоимость Услуг, предусмотренных настоящим Договором, рассчитывается на основе тарифов на социальные услуги. Тарифы на социальные услуги рассчитываются исходя из экономически обоснованных расходов, связанных с предоставлением социальных услуг Заказчикам, в том числе затраты на оплату услуг по содержанию имущества, на приобретение продуктов питания, мягкого инвентаря, дополнительное медицинское обеспечение, содержание предоставляемых жилых помещений и другие расходы на его содержание.</w:t>
      </w:r>
    </w:p>
    <w:p w14:paraId="0F52A263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11. Заказчик осуществляет оплату Услуг ежемесячно в размере 75% среднедушевого дохода, рассчитанного в соответствии с ч. 4 статьи 31 Федерального закона РФ № 442-ФЗ, что составляет ___________________________________________________ рублей. </w:t>
      </w:r>
    </w:p>
    <w:p w14:paraId="702C7A37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11.1.  На период временного выбытия за Заказчиком сохраняется койко-место, мебель, закрепленная жилая площадь, сохраняются коммунальные услуги:</w:t>
      </w:r>
    </w:p>
    <w:p w14:paraId="75599068" w14:textId="77777777" w:rsidR="008D256F" w:rsidRDefault="00000000">
      <w:pPr>
        <w:pStyle w:val="Default"/>
        <w:shd w:val="clear" w:color="auto" w:fill="FFFFFF"/>
        <w:jc w:val="both"/>
      </w:pPr>
      <w:r>
        <w:rPr>
          <w:rFonts w:eastAsia="Times New Roman"/>
        </w:rPr>
        <w:t xml:space="preserve"> - обеспечение площадью жилых помещений в соответствии с утвержденными нормативами;</w:t>
      </w:r>
    </w:p>
    <w:p w14:paraId="0805CC83" w14:textId="77777777" w:rsidR="008D256F" w:rsidRDefault="00000000">
      <w:pPr>
        <w:pStyle w:val="Default"/>
        <w:shd w:val="clear" w:color="auto" w:fill="FFFFFF"/>
        <w:jc w:val="both"/>
      </w:pPr>
      <w:r>
        <w:t xml:space="preserve">-  предоставление в пользование мебели;        </w:t>
      </w:r>
    </w:p>
    <w:p w14:paraId="61837243" w14:textId="77777777" w:rsidR="008D256F" w:rsidRDefault="00000000">
      <w:pPr>
        <w:pStyle w:val="Default"/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-  поддержание условий проживания в соответствии с установленными законодательством санитарно-гигиеническими требованиями,</w:t>
      </w:r>
    </w:p>
    <w:p w14:paraId="0AC368C8" w14:textId="77777777" w:rsidR="008D256F" w:rsidRDefault="00000000">
      <w:pPr>
        <w:pStyle w:val="Default"/>
        <w:shd w:val="clear" w:color="auto" w:fill="FFFFFF"/>
        <w:jc w:val="both"/>
      </w:pPr>
      <w:r>
        <w:rPr>
          <w:rFonts w:eastAsia="Times New Roman"/>
        </w:rPr>
        <w:t>которые обязан оплатить Заказчик.</w:t>
      </w:r>
    </w:p>
    <w:p w14:paraId="05977E7A" w14:textId="0318271D" w:rsidR="008D256F" w:rsidRDefault="00000000">
      <w:pPr>
        <w:pStyle w:val="Default"/>
        <w:shd w:val="clear" w:color="auto" w:fill="FFFFFF"/>
        <w:jc w:val="both"/>
      </w:pPr>
      <w:r>
        <w:rPr>
          <w:rFonts w:eastAsia="Times New Roman"/>
        </w:rPr>
        <w:t xml:space="preserve">       Денежные средства за </w:t>
      </w:r>
      <w:r w:rsidR="00694CC1">
        <w:rPr>
          <w:rFonts w:eastAsia="Times New Roman"/>
        </w:rPr>
        <w:t>питание возмещаются</w:t>
      </w:r>
      <w:r>
        <w:rPr>
          <w:rFonts w:eastAsia="Times New Roman"/>
        </w:rPr>
        <w:t xml:space="preserve"> в том случае, если фактическая оплата получателя социальных </w:t>
      </w:r>
      <w:r w:rsidR="00694CC1">
        <w:rPr>
          <w:rFonts w:eastAsia="Times New Roman"/>
        </w:rPr>
        <w:t>услуг -</w:t>
      </w:r>
      <w:r>
        <w:rPr>
          <w:rFonts w:eastAsia="Times New Roman"/>
        </w:rPr>
        <w:t xml:space="preserve"> 75% в месяц, превышает сумму оказанных ему социальных услуг учреждением.</w:t>
      </w:r>
    </w:p>
    <w:p w14:paraId="1FDBBC2E" w14:textId="0750506D" w:rsidR="008D256F" w:rsidRDefault="00000000">
      <w:pPr>
        <w:pStyle w:val="Default"/>
        <w:jc w:val="both"/>
      </w:pPr>
      <w:r>
        <w:t xml:space="preserve">  11.2.  Плата за </w:t>
      </w:r>
      <w:r w:rsidR="00694CC1">
        <w:t>обеспечение площадью</w:t>
      </w:r>
      <w:r>
        <w:t xml:space="preserve"> жилых помещений в соответствии с утвержденными нормативами, за предоставление в пользование мебели, за </w:t>
      </w:r>
      <w:r w:rsidR="00694CC1">
        <w:t>поддержание условий</w:t>
      </w:r>
      <w:r>
        <w:t xml:space="preserve"> </w:t>
      </w:r>
      <w:r w:rsidR="00694CC1">
        <w:t>проживания в</w:t>
      </w:r>
      <w:r>
        <w:t xml:space="preserve"> соответствии с установленными законодательством санитарно-гигиеническими требованиями вносится проживающим в полном объеме.</w:t>
      </w:r>
    </w:p>
    <w:p w14:paraId="4BCEEA7B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C064C3F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8A7E560" w14:textId="77777777" w:rsidR="008D256F" w:rsidRDefault="00000000">
      <w:pPr>
        <w:pStyle w:val="a8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IV. Основания изменения и расторжения Договора </w:t>
      </w:r>
    </w:p>
    <w:p w14:paraId="5C178192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CD294E2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5A66996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13. Настоящий Договор может быть расторгнут по соглашению Сторон, а также в случае: </w:t>
      </w:r>
    </w:p>
    <w:p w14:paraId="5C2D5DE8" w14:textId="77777777" w:rsidR="008D256F" w:rsidRDefault="00000000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</w:rPr>
        <w:t>- письменного заявления получателя социальных услуг об отказе в предоставлении социальных услуг в стационарной форме социального обслуживания;</w:t>
      </w:r>
    </w:p>
    <w:p w14:paraId="537872E2" w14:textId="77777777" w:rsidR="008D256F" w:rsidRDefault="00000000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</w:rPr>
        <w:t>- окончания срока предоставления социальных услуг в соответствии с индивидуальной программой и (или) истечение срока действия договора;</w:t>
      </w:r>
    </w:p>
    <w:p w14:paraId="4EDC2DA1" w14:textId="77777777" w:rsidR="008D256F" w:rsidRDefault="00000000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</w:rPr>
        <w:t>- нарушение получателем социальных услуг (представителем) условий, предусмотренных договором;</w:t>
      </w:r>
    </w:p>
    <w:p w14:paraId="6FCF580C" w14:textId="77777777" w:rsidR="008D256F" w:rsidRDefault="00000000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</w:rPr>
        <w:t>-  смерть получателя социальных услуг или ликвидация (прекращение деятельности) поставщика социальных услуг;</w:t>
      </w:r>
    </w:p>
    <w:p w14:paraId="0071A70B" w14:textId="77777777" w:rsidR="008D256F" w:rsidRDefault="00000000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</w:rPr>
        <w:t>- решение суда о признании получателя социальных услуг безвестно отсутствующим или умершим;</w:t>
      </w:r>
    </w:p>
    <w:p w14:paraId="23220D04" w14:textId="77777777" w:rsidR="008D256F" w:rsidRDefault="00000000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</w:rPr>
        <w:t>-  осуждение получателя социальных услуг к отбыванию наказания в виде лишения свободы;</w:t>
      </w:r>
    </w:p>
    <w:p w14:paraId="6C5A18E2" w14:textId="77777777" w:rsidR="008D256F" w:rsidRDefault="00000000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</w:rPr>
        <w:t>- 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14:paraId="577997EA" w14:textId="7FE7FEDA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694CC1">
        <w:rPr>
          <w:rFonts w:ascii="Times New Roman" w:hAnsi="Times New Roman"/>
          <w:sz w:val="24"/>
          <w:szCs w:val="24"/>
        </w:rPr>
        <w:t>по иным</w:t>
      </w:r>
      <w:r>
        <w:rPr>
          <w:rFonts w:ascii="Times New Roman" w:hAnsi="Times New Roman"/>
          <w:sz w:val="24"/>
          <w:szCs w:val="24"/>
        </w:rPr>
        <w:t xml:space="preserve"> основаниям, предусмотренных действующим законодательством Российской Федерации.</w:t>
      </w:r>
    </w:p>
    <w:p w14:paraId="6EC5CD56" w14:textId="53BDCAC0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14. Настоящий Договор может быть расторгнут по согласованию с </w:t>
      </w:r>
      <w:r w:rsidR="00694CC1">
        <w:rPr>
          <w:rFonts w:ascii="Times New Roman" w:hAnsi="Times New Roman"/>
          <w:sz w:val="24"/>
          <w:szCs w:val="24"/>
        </w:rPr>
        <w:t>Министерством труда</w:t>
      </w:r>
      <w:r>
        <w:rPr>
          <w:rFonts w:ascii="Times New Roman" w:hAnsi="Times New Roman"/>
          <w:sz w:val="24"/>
          <w:szCs w:val="24"/>
        </w:rPr>
        <w:t xml:space="preserve"> и социальной защиты Республики Хакасия если при очередном переосвидетельствовании </w:t>
      </w:r>
      <w:r w:rsidR="00694CC1">
        <w:rPr>
          <w:rFonts w:ascii="Times New Roman" w:hAnsi="Times New Roman"/>
          <w:sz w:val="24"/>
          <w:szCs w:val="24"/>
        </w:rPr>
        <w:t>инвалиду,</w:t>
      </w:r>
      <w:r>
        <w:rPr>
          <w:rFonts w:ascii="Times New Roman" w:hAnsi="Times New Roman"/>
          <w:sz w:val="24"/>
          <w:szCs w:val="24"/>
        </w:rPr>
        <w:t xml:space="preserve"> не получающему страховую пенсию по старости I или II группы устанавливается III группа инвалидности</w:t>
      </w:r>
    </w:p>
    <w:p w14:paraId="35635A93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14:paraId="3F967678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A4BB4DC" w14:textId="77777777" w:rsidR="008D256F" w:rsidRDefault="00000000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V. Ответственность за неисполнение или ненадлежащее</w:t>
      </w:r>
    </w:p>
    <w:p w14:paraId="1566188B" w14:textId="77777777" w:rsidR="008D256F" w:rsidRDefault="00000000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исполнение обязательств по Договору</w:t>
      </w:r>
    </w:p>
    <w:p w14:paraId="08C83DF4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4FD68A0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08A37155" w14:textId="77777777" w:rsidR="008D256F" w:rsidRDefault="008D256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013F8DFE" w14:textId="77777777" w:rsidR="008D256F" w:rsidRDefault="00000000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14:paraId="7E370104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F2EFC0E" w14:textId="3DB3B07D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694CC1">
        <w:rPr>
          <w:rFonts w:ascii="Times New Roman" w:hAnsi="Times New Roman"/>
          <w:sz w:val="24"/>
          <w:szCs w:val="24"/>
        </w:rPr>
        <w:t>Настоящий Договор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 и действует по</w:t>
      </w:r>
      <w:r>
        <w:rPr>
          <w:rFonts w:ascii="Times New Roman" w:hAnsi="Times New Roman"/>
          <w:sz w:val="26"/>
          <w:szCs w:val="26"/>
        </w:rPr>
        <w:t xml:space="preserve"> ____________________.</w:t>
      </w:r>
    </w:p>
    <w:p w14:paraId="68885F01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17. Договор составлен в двух экземплярах, имеющих равную юридическую силу.  </w:t>
      </w:r>
    </w:p>
    <w:p w14:paraId="52B192DD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15BF88A" w14:textId="77777777" w:rsidR="008D256F" w:rsidRDefault="00000000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VI I. Адреса, реквизиты и подписи Сторон</w:t>
      </w:r>
    </w:p>
    <w:p w14:paraId="405A67DA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74EE5FE" w14:textId="77777777" w:rsidR="008D256F" w:rsidRDefault="00000000">
      <w:pPr>
        <w:pStyle w:val="a8"/>
        <w:jc w:val="both"/>
      </w:pP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 Государственное автономное учреждение Республики Хакасия «Объединение «Абаканский пансионат ветеранов», 655009, Республика Хакасия, г. Абакан, ул. Белоярская, 68, телефон, факс: (3902) 27-76-40, электронный адрес: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apv</w:t>
        </w:r>
        <w:r>
          <w:rPr>
            <w:rFonts w:ascii="Times New Roman" w:hAnsi="Times New Roman"/>
            <w:color w:val="000000"/>
            <w:sz w:val="24"/>
            <w:szCs w:val="24"/>
          </w:rPr>
          <w:t>-</w:t>
        </w:r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priem</w:t>
        </w:r>
        <w:r>
          <w:rPr>
            <w:rFonts w:ascii="Times New Roman" w:hAnsi="Times New Roman"/>
            <w:color w:val="000000"/>
            <w:sz w:val="24"/>
            <w:szCs w:val="24"/>
          </w:rPr>
          <w:t>@</w:t>
        </w:r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-19.</w:t>
        </w:r>
        <w:proofErr w:type="spellStart"/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ИНН 1901022788, КПП 190101001, л/с 30806Х82230 в УФК по Республике Хакасия, р/с 03224643950000008000 в отделении НБ по Республике Хакасия//УФК по Республике Хакасия, БИК 01914901</w:t>
      </w:r>
    </w:p>
    <w:p w14:paraId="58DA37BC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69907CE" w14:textId="77777777" w:rsidR="008D256F" w:rsidRDefault="00000000">
      <w:pPr>
        <w:pStyle w:val="a8"/>
        <w:jc w:val="both"/>
      </w:pPr>
      <w:r>
        <w:rPr>
          <w:rFonts w:ascii="Times New Roman" w:hAnsi="Times New Roman"/>
          <w:b/>
          <w:sz w:val="24"/>
          <w:szCs w:val="24"/>
        </w:rPr>
        <w:t>Заказчик: 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77CD41E0" w14:textId="77777777" w:rsidR="008D256F" w:rsidRDefault="008D256F">
      <w:pPr>
        <w:pStyle w:val="a8"/>
        <w:jc w:val="both"/>
      </w:pPr>
    </w:p>
    <w:p w14:paraId="186518A0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96E7B7A" w14:textId="77777777" w:rsidR="008D256F" w:rsidRDefault="00000000">
      <w:pPr>
        <w:pStyle w:val="a8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Заказчик:</w:t>
      </w:r>
    </w:p>
    <w:p w14:paraId="1E83F0DB" w14:textId="77777777" w:rsidR="008D256F" w:rsidRDefault="00000000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>Директор</w:t>
      </w:r>
    </w:p>
    <w:p w14:paraId="46BBCD03" w14:textId="77777777" w:rsidR="008D256F" w:rsidRDefault="00000000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 xml:space="preserve">____________В.И. </w:t>
      </w:r>
      <w:proofErr w:type="spellStart"/>
      <w:r>
        <w:rPr>
          <w:rFonts w:ascii="Times New Roman" w:hAnsi="Times New Roman"/>
          <w:sz w:val="24"/>
          <w:szCs w:val="24"/>
        </w:rPr>
        <w:t>Злаказов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____________________/</w:t>
      </w:r>
      <w:r>
        <w:rPr>
          <w:rFonts w:ascii="Times New Roman" w:eastAsia="Times New Roman" w:hAnsi="Times New Roman"/>
          <w:sz w:val="24"/>
          <w:szCs w:val="24"/>
        </w:rPr>
        <w:t>_____________</w:t>
      </w:r>
    </w:p>
    <w:p w14:paraId="2DB4C28F" w14:textId="77777777" w:rsidR="008D256F" w:rsidRDefault="008D256F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0A98B2F5" w14:textId="77777777" w:rsidR="008D256F" w:rsidRDefault="00000000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>Доверяю хранение моих документов:</w:t>
      </w:r>
    </w:p>
    <w:p w14:paraId="1F160DAA" w14:textId="77777777" w:rsidR="008D256F" w:rsidRDefault="00000000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_____________________________________________________________________________________________________________________________________________________________________________________________________________________________________________в социальном отделении ГАУ РХ «Абаканский пансионат ветеранов».</w:t>
      </w:r>
    </w:p>
    <w:p w14:paraId="2C16F020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_______________/ _____________</w:t>
      </w:r>
    </w:p>
    <w:p w14:paraId="0706CC67" w14:textId="77777777" w:rsidR="008D256F" w:rsidRDefault="00000000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>Второй экземпляр Договора получил(а):</w:t>
      </w:r>
    </w:p>
    <w:p w14:paraId="2ADC378D" w14:textId="77777777" w:rsidR="008D256F" w:rsidRDefault="008D25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D4BF589" w14:textId="77777777" w:rsidR="008D256F" w:rsidRDefault="00000000">
      <w:pPr>
        <w:pStyle w:val="a8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» __________ 20___ г.              </w:t>
      </w:r>
    </w:p>
    <w:p w14:paraId="46177664" w14:textId="77777777" w:rsidR="008D256F" w:rsidRDefault="00000000">
      <w:pPr>
        <w:pStyle w:val="a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_______________/ ______________</w:t>
      </w:r>
    </w:p>
    <w:sectPr w:rsidR="008D25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56F"/>
    <w:rsid w:val="00694CC1"/>
    <w:rsid w:val="008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BE2D"/>
  <w15:docId w15:val="{899D74B5-AD17-4EB7-93F8-23E30380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FF3EFB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  <w:lang/>
    </w:rPr>
  </w:style>
  <w:style w:type="paragraph" w:styleId="a8">
    <w:name w:val="No Spacing"/>
    <w:qFormat/>
    <w:rsid w:val="00FF3EFB"/>
    <w:rPr>
      <w:rFonts w:eastAsia="Calibri" w:cs="Times New Roman"/>
      <w:lang w:eastAsia="zh-CN"/>
    </w:rPr>
  </w:style>
  <w:style w:type="paragraph" w:customStyle="1" w:styleId="Default">
    <w:name w:val="Default"/>
    <w:qFormat/>
    <w:rsid w:val="00FF3EFB"/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v-priem@r-1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113766543C2B8FE9A83D057AF97078230D8DF62ECE7A30ECE16FEEC9535B84BD309602A9D392Ea9N9H" TargetMode="External"/><Relationship Id="rId5" Type="http://schemas.openxmlformats.org/officeDocument/2006/relationships/hyperlink" Target="consultantplus://offline/ref=345113766543C2B8FE9A83D057AF97078231DEDF67E0E7A30ECE16FEECa9N5H" TargetMode="External"/><Relationship Id="rId4" Type="http://schemas.openxmlformats.org/officeDocument/2006/relationships/hyperlink" Target="../../user/AppData/Local/Temp/pid-6368/%D0%94%D0%BE%D0%BF%D0%BE%D0%BB%D0%BD%D0%B8%D1%82%D0%B5%D0%BB%D1%8C%D0%BD%D0%BE%D0%B5%20%D0%B8%D0%B7%D0%BC%D0%B5%D0%BD%D0%B5%D0%BD%D0%B8%D0%B5%20%D1%81%D1%80%D0%B5%D0%B4%D0%BD%D0%B5%D0%B4%D1%83%D1%88%D0%B5%D0%B2%D0%BE%D0%B3%D0%BE-2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библиотека пансионат</cp:lastModifiedBy>
  <cp:revision>54</cp:revision>
  <cp:lastPrinted>2024-02-21T09:00:00Z</cp:lastPrinted>
  <dcterms:created xsi:type="dcterms:W3CDTF">2024-01-26T08:46:00Z</dcterms:created>
  <dcterms:modified xsi:type="dcterms:W3CDTF">2024-02-26T02:48:00Z</dcterms:modified>
  <dc:language>ru-RU</dc:language>
</cp:coreProperties>
</file>